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0" w:rsidRDefault="00975700" w:rsidP="00975700">
      <w:pPr>
        <w:jc w:val="center"/>
        <w:outlineLvl w:val="0"/>
        <w:rPr>
          <w:rFonts w:eastAsia="Arial Unicode MS"/>
          <w:color w:val="000000"/>
          <w:sz w:val="36"/>
          <w:u w:color="000000"/>
          <w:lang w:val="de-DE"/>
        </w:rPr>
      </w:pPr>
      <w:bookmarkStart w:id="0" w:name="_GoBack"/>
      <w:bookmarkEnd w:id="0"/>
      <w:r>
        <w:rPr>
          <w:rFonts w:eastAsia="Arial Unicode MS" w:hAnsi="Arial Unicode MS"/>
          <w:color w:val="000000"/>
          <w:sz w:val="36"/>
          <w:u w:color="000000"/>
          <w:lang w:val="de-DE"/>
        </w:rPr>
        <w:t>Martin Schminke</w:t>
      </w:r>
    </w:p>
    <w:p w:rsidR="00975700" w:rsidRDefault="00975700" w:rsidP="00975700">
      <w:pPr>
        <w:jc w:val="center"/>
        <w:outlineLvl w:val="0"/>
        <w:rPr>
          <w:rFonts w:eastAsia="Arial Unicode MS"/>
          <w:color w:val="000000"/>
          <w:sz w:val="36"/>
          <w:u w:color="000000"/>
          <w:lang w:val="de-DE"/>
        </w:rPr>
      </w:pPr>
    </w:p>
    <w:p w:rsidR="00975700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322CF">
        <w:rPr>
          <w:rFonts w:eastAsia="Arial Unicode MS"/>
          <w:color w:val="000000"/>
          <w:u w:color="000000"/>
          <w:lang w:val="de-DE"/>
        </w:rPr>
        <w:t>Der aus Kassel s</w:t>
      </w:r>
      <w:r w:rsidR="00C10618">
        <w:rPr>
          <w:rFonts w:eastAsia="Arial Unicode MS"/>
          <w:color w:val="000000"/>
          <w:u w:color="000000"/>
          <w:lang w:val="de-DE"/>
        </w:rPr>
        <w:t xml:space="preserve">tammende Geiger Martin Schminke </w:t>
      </w:r>
      <w:r w:rsidRPr="00E322CF">
        <w:rPr>
          <w:rFonts w:eastAsia="Arial Unicode MS"/>
          <w:color w:val="000000"/>
          <w:u w:color="000000"/>
          <w:lang w:val="de-DE"/>
        </w:rPr>
        <w:t xml:space="preserve">studierte an der Musikakademie Kassel bei Prof. Albert Kocsis und an der Musikhochschule Würzburg bei Prof. Ernst Triner. </w:t>
      </w:r>
    </w:p>
    <w:p w:rsidR="00B75B13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322CF">
        <w:rPr>
          <w:rFonts w:eastAsia="Arial Unicode MS"/>
          <w:color w:val="000000"/>
          <w:u w:color="000000"/>
          <w:lang w:val="de-DE"/>
        </w:rPr>
        <w:t xml:space="preserve">Er war mehrfacher Preisträger beim Wettbewerb „Jugend Musiziert“ </w:t>
      </w:r>
      <w:r w:rsidR="00B75B13">
        <w:rPr>
          <w:rFonts w:eastAsia="Arial Unicode MS"/>
          <w:color w:val="000000"/>
          <w:u w:color="000000"/>
          <w:lang w:val="de-DE"/>
        </w:rPr>
        <w:t>und wurde</w:t>
      </w:r>
      <w:r w:rsidRPr="00E322CF">
        <w:rPr>
          <w:rFonts w:eastAsia="Arial Unicode MS"/>
          <w:color w:val="000000"/>
          <w:u w:color="000000"/>
          <w:lang w:val="de-DE"/>
        </w:rPr>
        <w:t xml:space="preserve"> mit dem 1. Preis des Louis-Spohr-Wettbewerbs in Kassel ausgezeichnet. Hierauf folgten zahlreiche solistische Auftritte mit verschiedenen Symphonie- und Kammerorchestern in Europa, Japan, Korea und Am</w:t>
      </w:r>
      <w:r>
        <w:rPr>
          <w:rFonts w:eastAsia="Arial Unicode MS"/>
          <w:color w:val="000000"/>
          <w:u w:color="000000"/>
          <w:lang w:val="de-DE"/>
        </w:rPr>
        <w:t>erika.</w:t>
      </w:r>
      <w:r w:rsidR="00B75B13">
        <w:rPr>
          <w:rFonts w:eastAsia="Arial Unicode MS"/>
          <w:color w:val="000000"/>
          <w:u w:color="000000"/>
          <w:lang w:val="de-DE"/>
        </w:rPr>
        <w:t xml:space="preserve"> </w:t>
      </w:r>
      <w:r w:rsidRPr="00E322CF">
        <w:rPr>
          <w:rFonts w:eastAsia="Arial Unicode MS"/>
          <w:color w:val="000000"/>
          <w:u w:color="000000"/>
          <w:lang w:val="de-DE"/>
        </w:rPr>
        <w:t xml:space="preserve">In dieser Zeit begann er, sich auch ausgiebig kammermusikalischem Repertoire zu widmen. </w:t>
      </w:r>
    </w:p>
    <w:p w:rsidR="005649B3" w:rsidRDefault="00B75B13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>
        <w:rPr>
          <w:rFonts w:eastAsia="Arial Unicode MS"/>
          <w:color w:val="000000"/>
          <w:u w:color="000000"/>
          <w:lang w:val="de-DE"/>
        </w:rPr>
        <w:t xml:space="preserve">Er unterrichtete </w:t>
      </w:r>
      <w:r w:rsidR="00975700" w:rsidRPr="00E322CF">
        <w:rPr>
          <w:rFonts w:eastAsia="Arial Unicode MS"/>
          <w:color w:val="000000"/>
          <w:u w:color="000000"/>
          <w:lang w:val="de-DE"/>
        </w:rPr>
        <w:t>als Dozent für Kammermusik in Sommerkursen an der Universi</w:t>
      </w:r>
      <w:r>
        <w:rPr>
          <w:rFonts w:eastAsia="Arial Unicode MS"/>
          <w:color w:val="000000"/>
          <w:u w:color="000000"/>
          <w:lang w:val="de-DE"/>
        </w:rPr>
        <w:t xml:space="preserve">tät in Sacramento, Kalifornien und gibt </w:t>
      </w:r>
      <w:r w:rsidR="00975700" w:rsidRPr="00E322CF">
        <w:rPr>
          <w:rFonts w:eastAsia="Arial Unicode MS"/>
          <w:color w:val="000000"/>
          <w:u w:color="000000"/>
          <w:lang w:val="de-DE"/>
        </w:rPr>
        <w:t xml:space="preserve">regelmäßig Meisterkurse für Violine und Kammermusik in Südkorea. Außerdem ist Martin Schminke gern gesehener Gast bei zahlreichen Festivals im In- und Ausland </w:t>
      </w:r>
      <w:r>
        <w:rPr>
          <w:rFonts w:eastAsia="Arial Unicode MS"/>
          <w:color w:val="000000"/>
          <w:u w:color="000000"/>
          <w:lang w:val="de-DE"/>
        </w:rPr>
        <w:t>.</w:t>
      </w:r>
    </w:p>
    <w:p w:rsidR="00975700" w:rsidRPr="00E56A7B" w:rsidRDefault="00B75B13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>
        <w:rPr>
          <w:rFonts w:eastAsia="Arial Unicode MS"/>
          <w:color w:val="000000"/>
          <w:u w:color="000000"/>
          <w:lang w:val="de-DE"/>
        </w:rPr>
        <w:t xml:space="preserve">Konzerte führten ihn durch fast alle Länder Europas, in die USA, </w:t>
      </w:r>
      <w:r w:rsidR="00975700" w:rsidRPr="00E56A7B">
        <w:rPr>
          <w:rFonts w:eastAsia="Arial Unicode MS"/>
          <w:color w:val="000000"/>
          <w:u w:color="000000"/>
          <w:lang w:val="de-DE"/>
        </w:rPr>
        <w:t>Korea und Japan.</w:t>
      </w:r>
    </w:p>
    <w:p w:rsidR="00975700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56A7B">
        <w:rPr>
          <w:rFonts w:eastAsia="Arial Unicode MS"/>
          <w:color w:val="000000"/>
          <w:u w:color="000000"/>
          <w:lang w:val="de-DE"/>
        </w:rPr>
        <w:t>Besonderen Anklang bei Publikum und Presse fanden zuletzt die Aufführungen von J. S. Bachs Chaconne in der selten gespielten Fassung für Violine und Klavier von R. Schumann</w:t>
      </w:r>
      <w:r w:rsidR="0034217C">
        <w:rPr>
          <w:rFonts w:eastAsia="Arial Unicode MS"/>
          <w:color w:val="000000"/>
          <w:u w:color="000000"/>
          <w:lang w:val="de-DE"/>
        </w:rPr>
        <w:t>.</w:t>
      </w:r>
    </w:p>
    <w:p w:rsidR="00975700" w:rsidRPr="00E56A7B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56A7B">
        <w:rPr>
          <w:rFonts w:eastAsia="Arial Unicode MS"/>
          <w:color w:val="000000"/>
          <w:u w:color="000000"/>
          <w:lang w:val="de-DE"/>
        </w:rPr>
        <w:t>Martin Schminke spielt auf einer Violine von J. B. Vuillaum</w:t>
      </w:r>
      <w:r>
        <w:rPr>
          <w:rFonts w:eastAsia="Arial Unicode MS"/>
          <w:color w:val="000000"/>
          <w:u w:color="000000"/>
          <w:lang w:val="de-DE"/>
        </w:rPr>
        <w:t>e aus dem Jahr 1835.</w:t>
      </w:r>
    </w:p>
    <w:p w:rsidR="003B2659" w:rsidRPr="00975700" w:rsidRDefault="003B2659">
      <w:pPr>
        <w:rPr>
          <w:lang w:val="de-DE"/>
        </w:rPr>
      </w:pPr>
    </w:p>
    <w:sectPr w:rsidR="003B2659" w:rsidRPr="00975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34217C"/>
    <w:rsid w:val="003B2659"/>
    <w:rsid w:val="00500BF2"/>
    <w:rsid w:val="005649B3"/>
    <w:rsid w:val="006C5ED0"/>
    <w:rsid w:val="00975700"/>
    <w:rsid w:val="00B75B13"/>
    <w:rsid w:val="00B96074"/>
    <w:rsid w:val="00BE4FE0"/>
    <w:rsid w:val="00C10618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Schminke</dc:creator>
  <cp:lastModifiedBy>Home</cp:lastModifiedBy>
  <cp:revision>2</cp:revision>
  <cp:lastPrinted>2013-02-19T08:59:00Z</cp:lastPrinted>
  <dcterms:created xsi:type="dcterms:W3CDTF">2017-06-06T12:44:00Z</dcterms:created>
  <dcterms:modified xsi:type="dcterms:W3CDTF">2017-06-06T12:44:00Z</dcterms:modified>
</cp:coreProperties>
</file>